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10" w:rsidRDefault="00196610" w:rsidP="008336FA">
      <w:pPr>
        <w:rPr>
          <w:rFonts w:ascii="Times New Roman" w:hAnsi="Times New Roman" w:cs="Times New Roman"/>
          <w:b/>
          <w:bCs/>
          <w:szCs w:val="30"/>
        </w:rPr>
      </w:pPr>
    </w:p>
    <w:p w:rsidR="008336FA" w:rsidRPr="008336FA" w:rsidRDefault="008336FA" w:rsidP="008336FA">
      <w:pPr>
        <w:rPr>
          <w:rFonts w:ascii="Times New Roman" w:hAnsi="Times New Roman" w:cs="Times New Roman"/>
          <w:b/>
          <w:bCs/>
          <w:szCs w:val="30"/>
        </w:rPr>
      </w:pPr>
      <w:r w:rsidRPr="008336FA">
        <w:rPr>
          <w:rFonts w:ascii="Times New Roman" w:hAnsi="Times New Roman" w:cs="Times New Roman"/>
          <w:b/>
          <w:bCs/>
          <w:szCs w:val="30"/>
        </w:rPr>
        <w:t>FOR IMMEDIATE RELEASE</w:t>
      </w:r>
    </w:p>
    <w:p w:rsidR="008336FA" w:rsidRPr="008336FA" w:rsidRDefault="008336FA" w:rsidP="008336FA">
      <w:pPr>
        <w:jc w:val="center"/>
        <w:rPr>
          <w:rFonts w:ascii="Times New Roman" w:hAnsi="Times New Roman" w:cs="Times New Roman"/>
          <w:b/>
          <w:bCs/>
          <w:szCs w:val="30"/>
        </w:rPr>
      </w:pPr>
    </w:p>
    <w:p w:rsidR="008336FA" w:rsidRPr="008336FA" w:rsidRDefault="008336FA" w:rsidP="008336FA">
      <w:pPr>
        <w:jc w:val="center"/>
        <w:rPr>
          <w:rFonts w:ascii="Times New Roman" w:hAnsi="Times New Roman" w:cs="Times New Roman"/>
          <w:szCs w:val="20"/>
        </w:rPr>
      </w:pPr>
      <w:r w:rsidRPr="008336FA">
        <w:rPr>
          <w:rFonts w:ascii="Times New Roman" w:hAnsi="Times New Roman" w:cs="Times New Roman"/>
          <w:b/>
          <w:bCs/>
          <w:szCs w:val="30"/>
        </w:rPr>
        <w:t xml:space="preserve">NEW MUSIC SEMINAR </w:t>
      </w:r>
      <w:r w:rsidR="00C734FF">
        <w:rPr>
          <w:rFonts w:ascii="Times New Roman" w:hAnsi="Times New Roman" w:cs="Times New Roman"/>
          <w:b/>
          <w:bCs/>
          <w:szCs w:val="30"/>
        </w:rPr>
        <w:t>ANNOUNCES</w:t>
      </w:r>
      <w:r w:rsidR="00C734FF" w:rsidRPr="008336FA">
        <w:rPr>
          <w:rFonts w:ascii="Times New Roman" w:hAnsi="Times New Roman" w:cs="Times New Roman"/>
          <w:b/>
          <w:bCs/>
          <w:szCs w:val="30"/>
        </w:rPr>
        <w:t xml:space="preserve"> </w:t>
      </w:r>
      <w:r w:rsidRPr="008336FA">
        <w:rPr>
          <w:rFonts w:ascii="Times New Roman" w:hAnsi="Times New Roman" w:cs="Times New Roman"/>
          <w:b/>
          <w:bCs/>
          <w:szCs w:val="30"/>
        </w:rPr>
        <w:t>NEW JUNE DATES FOR ANNUAL CONFERENCE &amp; FESTIVAL</w:t>
      </w:r>
    </w:p>
    <w:p w:rsidR="008336FA" w:rsidRPr="008336FA" w:rsidRDefault="008336FA" w:rsidP="008336FA">
      <w:pPr>
        <w:jc w:val="center"/>
        <w:rPr>
          <w:rFonts w:ascii="Times New Roman" w:hAnsi="Times New Roman" w:cs="Times New Roman"/>
          <w:szCs w:val="20"/>
        </w:rPr>
      </w:pPr>
      <w:r w:rsidRPr="008336FA">
        <w:rPr>
          <w:rFonts w:ascii="Times New Roman" w:hAnsi="Times New Roman" w:cs="Times New Roman"/>
          <w:i/>
          <w:iCs/>
          <w:szCs w:val="30"/>
        </w:rPr>
        <w:t xml:space="preserve">LEADERS OF THE INTERNATIONAL MUSIC INDUSTRIES CONVENE TO NETWORK AND CHALLENGE THE FUTURE OF MUSIC AND </w:t>
      </w:r>
      <w:r w:rsidR="00BD466F">
        <w:rPr>
          <w:rFonts w:ascii="Times New Roman" w:hAnsi="Times New Roman" w:cs="Times New Roman"/>
          <w:i/>
          <w:iCs/>
          <w:szCs w:val="30"/>
        </w:rPr>
        <w:t xml:space="preserve">MUSIC </w:t>
      </w:r>
      <w:r w:rsidRPr="008336FA">
        <w:rPr>
          <w:rFonts w:ascii="Times New Roman" w:hAnsi="Times New Roman" w:cs="Times New Roman"/>
          <w:i/>
          <w:iCs/>
          <w:szCs w:val="30"/>
        </w:rPr>
        <w:t>BUSINESS</w:t>
      </w:r>
    </w:p>
    <w:p w:rsidR="008336FA" w:rsidRPr="008336FA" w:rsidRDefault="008336FA" w:rsidP="008336FA">
      <w:pPr>
        <w:rPr>
          <w:rFonts w:ascii="Times New Roman" w:hAnsi="Times New Roman"/>
          <w:szCs w:val="20"/>
        </w:rPr>
      </w:pPr>
    </w:p>
    <w:p w:rsidR="008336FA" w:rsidRPr="008336FA" w:rsidRDefault="008336FA" w:rsidP="00F4146C">
      <w:pPr>
        <w:spacing w:line="360" w:lineRule="auto"/>
        <w:rPr>
          <w:rFonts w:ascii="Times New Roman" w:hAnsi="Times New Roman" w:cs="Times New Roman"/>
          <w:szCs w:val="30"/>
        </w:rPr>
      </w:pPr>
      <w:r w:rsidRPr="008336FA">
        <w:rPr>
          <w:rFonts w:ascii="Times New Roman" w:hAnsi="Times New Roman" w:cs="Times New Roman"/>
          <w:b/>
          <w:bCs/>
          <w:szCs w:val="30"/>
        </w:rPr>
        <w:t xml:space="preserve">NEW YORK, January 12, 2015 - </w:t>
      </w:r>
      <w:r w:rsidRPr="008336FA">
        <w:rPr>
          <w:rFonts w:ascii="Times New Roman" w:hAnsi="Times New Roman" w:cs="Times New Roman"/>
          <w:szCs w:val="30"/>
        </w:rPr>
        <w:t xml:space="preserve">New Music Seminar (NMS) returns to New York City </w:t>
      </w:r>
      <w:r w:rsidRPr="000071D5">
        <w:rPr>
          <w:rFonts w:ascii="Times New Roman" w:hAnsi="Times New Roman" w:cs="Times New Roman"/>
          <w:bCs/>
          <w:szCs w:val="30"/>
        </w:rPr>
        <w:t>June 21-23 at the</w:t>
      </w:r>
      <w:r w:rsidRPr="000071D5">
        <w:rPr>
          <w:rFonts w:ascii="Times New Roman" w:hAnsi="Times New Roman" w:cs="Times New Roman"/>
          <w:szCs w:val="30"/>
        </w:rPr>
        <w:t xml:space="preserve"> </w:t>
      </w:r>
      <w:r w:rsidRPr="000071D5">
        <w:rPr>
          <w:rFonts w:ascii="Times New Roman" w:hAnsi="Times New Roman" w:cs="Times New Roman"/>
          <w:bCs/>
          <w:szCs w:val="30"/>
        </w:rPr>
        <w:t>Wyndham New Yorker Hotel</w:t>
      </w:r>
      <w:r w:rsidRPr="000071D5">
        <w:rPr>
          <w:rFonts w:ascii="Times New Roman" w:hAnsi="Times New Roman" w:cs="Times New Roman"/>
          <w:szCs w:val="30"/>
        </w:rPr>
        <w:t xml:space="preserve"> with</w:t>
      </w:r>
      <w:r w:rsidRPr="008336FA">
        <w:rPr>
          <w:rFonts w:ascii="Times New Roman" w:hAnsi="Times New Roman" w:cs="Times New Roman"/>
          <w:szCs w:val="30"/>
        </w:rPr>
        <w:t xml:space="preserve"> its 23rd iteration of the annual meeting of the music business</w:t>
      </w:r>
      <w:r w:rsidRPr="008336FA">
        <w:rPr>
          <w:rFonts w:ascii="Times New Roman" w:hAnsi="Times New Roman" w:cs="Times New Roman"/>
          <w:b/>
          <w:bCs/>
          <w:szCs w:val="30"/>
        </w:rPr>
        <w:t>.</w:t>
      </w:r>
      <w:r w:rsidRPr="008336FA">
        <w:rPr>
          <w:rFonts w:ascii="Times New Roman" w:hAnsi="Times New Roman" w:cs="Times New Roman"/>
          <w:szCs w:val="30"/>
        </w:rPr>
        <w:t xml:space="preserve"> NMS offers 1,500 delegates a unique environment that represents every facet of the music business with an intimate setting </w:t>
      </w:r>
      <w:r w:rsidR="00195F9D">
        <w:rPr>
          <w:rFonts w:ascii="Times New Roman" w:hAnsi="Times New Roman" w:cs="Times New Roman"/>
          <w:szCs w:val="30"/>
        </w:rPr>
        <w:t xml:space="preserve">for </w:t>
      </w:r>
      <w:r w:rsidRPr="008336FA">
        <w:rPr>
          <w:rFonts w:ascii="Times New Roman" w:hAnsi="Times New Roman" w:cs="Times New Roman"/>
          <w:szCs w:val="30"/>
        </w:rPr>
        <w:t xml:space="preserve">personal engagement </w:t>
      </w:r>
      <w:r w:rsidR="00F721CD">
        <w:rPr>
          <w:rFonts w:ascii="Times New Roman" w:hAnsi="Times New Roman" w:cs="Times New Roman"/>
          <w:szCs w:val="30"/>
        </w:rPr>
        <w:t xml:space="preserve">to occur </w:t>
      </w:r>
      <w:r w:rsidRPr="008336FA">
        <w:rPr>
          <w:rFonts w:ascii="Times New Roman" w:hAnsi="Times New Roman" w:cs="Times New Roman"/>
          <w:szCs w:val="30"/>
        </w:rPr>
        <w:t>and business relationships</w:t>
      </w:r>
      <w:r w:rsidR="00195F9D">
        <w:rPr>
          <w:rFonts w:ascii="Times New Roman" w:hAnsi="Times New Roman" w:cs="Times New Roman"/>
          <w:szCs w:val="30"/>
        </w:rPr>
        <w:t xml:space="preserve"> </w:t>
      </w:r>
      <w:r w:rsidR="00195F9D" w:rsidRPr="008336FA">
        <w:rPr>
          <w:rFonts w:ascii="Times New Roman" w:hAnsi="Times New Roman" w:cs="Times New Roman"/>
          <w:szCs w:val="30"/>
        </w:rPr>
        <w:t>to form</w:t>
      </w:r>
      <w:r w:rsidRPr="008336FA">
        <w:rPr>
          <w:rFonts w:ascii="Times New Roman" w:hAnsi="Times New Roman" w:cs="Times New Roman"/>
          <w:szCs w:val="30"/>
        </w:rPr>
        <w:t>. NMS presents over 180 influential speakers, revealing discussions, and live performances featuring the NMS ‘Artists on the Verge’</w:t>
      </w:r>
      <w:r w:rsidR="004C5045">
        <w:rPr>
          <w:rFonts w:ascii="Times New Roman" w:hAnsi="Times New Roman" w:cs="Times New Roman"/>
          <w:szCs w:val="30"/>
        </w:rPr>
        <w:t>.</w:t>
      </w:r>
      <w:r w:rsidRPr="008336FA">
        <w:rPr>
          <w:rFonts w:ascii="Times New Roman" w:hAnsi="Times New Roman" w:cs="Times New Roman"/>
          <w:szCs w:val="30"/>
        </w:rPr>
        <w:t xml:space="preserve"> </w:t>
      </w:r>
      <w:r w:rsidR="00D16C5D">
        <w:rPr>
          <w:rFonts w:ascii="Times New Roman" w:hAnsi="Times New Roman" w:cs="Times New Roman"/>
        </w:rPr>
        <w:t xml:space="preserve">The New Music Seminar includes the 4th annual </w:t>
      </w:r>
      <w:proofErr w:type="spellStart"/>
      <w:r w:rsidR="00D16C5D">
        <w:rPr>
          <w:rFonts w:ascii="Times New Roman" w:hAnsi="Times New Roman" w:cs="Times New Roman"/>
        </w:rPr>
        <w:t>SoundExchange</w:t>
      </w:r>
      <w:proofErr w:type="spellEnd"/>
      <w:r w:rsidR="00D16C5D">
        <w:rPr>
          <w:rFonts w:ascii="Times New Roman" w:hAnsi="Times New Roman" w:cs="Times New Roman"/>
        </w:rPr>
        <w:t xml:space="preserve"> Summit and the </w:t>
      </w:r>
      <w:proofErr w:type="spellStart"/>
      <w:r w:rsidR="00D16C5D">
        <w:rPr>
          <w:rFonts w:ascii="Times New Roman" w:hAnsi="Times New Roman" w:cs="Times New Roman"/>
        </w:rPr>
        <w:t>SoundExchange</w:t>
      </w:r>
      <w:proofErr w:type="spellEnd"/>
      <w:r w:rsidR="00D16C5D">
        <w:rPr>
          <w:rFonts w:ascii="Times New Roman" w:hAnsi="Times New Roman" w:cs="Times New Roman"/>
        </w:rPr>
        <w:t xml:space="preserve"> PULSE Awa</w:t>
      </w:r>
      <w:r w:rsidR="00226B2D">
        <w:rPr>
          <w:rFonts w:ascii="Times New Roman" w:hAnsi="Times New Roman" w:cs="Times New Roman"/>
        </w:rPr>
        <w:t xml:space="preserve">rds, which recognize the quick </w:t>
      </w:r>
      <w:r w:rsidR="00D16C5D">
        <w:rPr>
          <w:rFonts w:ascii="Times New Roman" w:hAnsi="Times New Roman" w:cs="Times New Roman"/>
        </w:rPr>
        <w:t xml:space="preserve">market entry and continued sustainability of artists in </w:t>
      </w:r>
      <w:r w:rsidR="00226B2D">
        <w:rPr>
          <w:rFonts w:ascii="Times New Roman" w:hAnsi="Times New Roman" w:cs="Times New Roman"/>
        </w:rPr>
        <w:t>digital radio streaming</w:t>
      </w:r>
      <w:r w:rsidR="00D16C5D">
        <w:rPr>
          <w:rFonts w:ascii="Times New Roman" w:hAnsi="Times New Roman" w:cs="Times New Roman"/>
        </w:rPr>
        <w:t>.</w:t>
      </w:r>
    </w:p>
    <w:p w:rsidR="008336FA" w:rsidRPr="008336FA" w:rsidRDefault="008336FA" w:rsidP="00F4146C">
      <w:pPr>
        <w:spacing w:line="360" w:lineRule="auto"/>
        <w:rPr>
          <w:rFonts w:ascii="Times New Roman" w:hAnsi="Times New Roman"/>
          <w:szCs w:val="20"/>
        </w:rPr>
      </w:pPr>
    </w:p>
    <w:p w:rsidR="008336FA" w:rsidRPr="008336FA" w:rsidRDefault="008336FA" w:rsidP="00F4146C">
      <w:pPr>
        <w:spacing w:line="360" w:lineRule="auto"/>
        <w:rPr>
          <w:rFonts w:ascii="Times New Roman" w:hAnsi="Times New Roman" w:cs="Times New Roman"/>
          <w:szCs w:val="20"/>
        </w:rPr>
      </w:pPr>
      <w:r w:rsidRPr="008336FA">
        <w:rPr>
          <w:rFonts w:ascii="Times New Roman" w:hAnsi="Times New Roman" w:cs="Times New Roman"/>
          <w:i/>
          <w:iCs/>
          <w:szCs w:val="30"/>
        </w:rPr>
        <w:t>“The NMS projections for the music industry continue to become reality, but too many great artists and songs continue to wallow in obscurity despite the massive technological changes. In 2014, only 63% of U.S. music industry revenue came from actual sales of recordings, physical or digital.</w:t>
      </w:r>
      <w:proofErr w:type="gramStart"/>
      <w:r w:rsidRPr="008336FA">
        <w:rPr>
          <w:rFonts w:ascii="Times New Roman" w:hAnsi="Times New Roman" w:cs="Times New Roman"/>
          <w:i/>
          <w:iCs/>
          <w:szCs w:val="30"/>
        </w:rPr>
        <w:t>”</w:t>
      </w:r>
      <w:proofErr w:type="gramEnd"/>
      <w:r w:rsidRPr="008336FA">
        <w:rPr>
          <w:rFonts w:ascii="Times New Roman" w:hAnsi="Times New Roman" w:cs="Times New Roman"/>
          <w:szCs w:val="30"/>
        </w:rPr>
        <w:t xml:space="preserve"> said Tom Silverman, Executive Director of New Music Seminar. </w:t>
      </w:r>
      <w:r w:rsidRPr="008336FA">
        <w:rPr>
          <w:rFonts w:ascii="Times New Roman" w:hAnsi="Times New Roman" w:cs="Times New Roman"/>
          <w:i/>
          <w:iCs/>
          <w:szCs w:val="30"/>
        </w:rPr>
        <w:t xml:space="preserve">“In five years, sales revenue will plummet to less than 30% of total revenue. How will artists break in this new music business?  How will the industry monetize </w:t>
      </w:r>
      <w:proofErr w:type="spellStart"/>
      <w:r w:rsidRPr="008336FA">
        <w:rPr>
          <w:rFonts w:ascii="Times New Roman" w:hAnsi="Times New Roman" w:cs="Times New Roman"/>
          <w:i/>
          <w:iCs/>
          <w:szCs w:val="30"/>
        </w:rPr>
        <w:t>music</w:t>
      </w:r>
      <w:proofErr w:type="spellEnd"/>
      <w:r w:rsidR="001B2644">
        <w:rPr>
          <w:rFonts w:ascii="Times New Roman" w:hAnsi="Times New Roman" w:cs="Times New Roman"/>
          <w:i/>
          <w:iCs/>
          <w:szCs w:val="30"/>
        </w:rPr>
        <w:t xml:space="preserve">?  </w:t>
      </w:r>
      <w:r w:rsidRPr="008336FA">
        <w:rPr>
          <w:rFonts w:ascii="Times New Roman" w:hAnsi="Times New Roman" w:cs="Times New Roman"/>
          <w:i/>
          <w:iCs/>
          <w:szCs w:val="30"/>
        </w:rPr>
        <w:t xml:space="preserve">The New Music Seminar brings together the future </w:t>
      </w:r>
      <w:r w:rsidR="001B2644">
        <w:rPr>
          <w:rFonts w:ascii="Times New Roman" w:hAnsi="Times New Roman" w:cs="Times New Roman"/>
          <w:i/>
          <w:iCs/>
          <w:szCs w:val="30"/>
        </w:rPr>
        <w:t>executives</w:t>
      </w:r>
      <w:r w:rsidR="001B2644" w:rsidRPr="008336FA">
        <w:rPr>
          <w:rFonts w:ascii="Times New Roman" w:hAnsi="Times New Roman" w:cs="Times New Roman"/>
          <w:i/>
          <w:iCs/>
          <w:szCs w:val="30"/>
        </w:rPr>
        <w:t xml:space="preserve"> </w:t>
      </w:r>
      <w:r w:rsidRPr="008336FA">
        <w:rPr>
          <w:rFonts w:ascii="Times New Roman" w:hAnsi="Times New Roman" w:cs="Times New Roman"/>
          <w:i/>
          <w:iCs/>
          <w:szCs w:val="30"/>
        </w:rPr>
        <w:t>of the music business with its current leaders to negotiate the path to a bigger and better music ecosystem for all of us. Your voice is crucial in this discussion.”</w:t>
      </w:r>
    </w:p>
    <w:p w:rsidR="008336FA" w:rsidRPr="008336FA" w:rsidRDefault="008336FA" w:rsidP="00F4146C">
      <w:pPr>
        <w:spacing w:line="360" w:lineRule="auto"/>
        <w:rPr>
          <w:rFonts w:ascii="Times New Roman" w:hAnsi="Times New Roman"/>
          <w:szCs w:val="20"/>
        </w:rPr>
      </w:pPr>
    </w:p>
    <w:p w:rsidR="00811F1F" w:rsidRPr="008336FA" w:rsidDel="003A0740" w:rsidRDefault="008336FA" w:rsidP="00F4146C">
      <w:pPr>
        <w:spacing w:line="360" w:lineRule="auto"/>
        <w:jc w:val="both"/>
        <w:rPr>
          <w:rFonts w:ascii="Times New Roman" w:hAnsi="Times New Roman" w:cs="Times New Roman"/>
          <w:szCs w:val="20"/>
        </w:rPr>
      </w:pPr>
      <w:r w:rsidRPr="008336FA">
        <w:rPr>
          <w:rFonts w:ascii="Times New Roman" w:hAnsi="Times New Roman" w:cs="Times New Roman"/>
          <w:szCs w:val="30"/>
        </w:rPr>
        <w:t>Sunday night</w:t>
      </w:r>
      <w:r w:rsidR="00167D19">
        <w:rPr>
          <w:rFonts w:ascii="Times New Roman" w:hAnsi="Times New Roman" w:cs="Times New Roman"/>
          <w:szCs w:val="30"/>
        </w:rPr>
        <w:t xml:space="preserve">, </w:t>
      </w:r>
      <w:r w:rsidRPr="008336FA">
        <w:rPr>
          <w:rFonts w:ascii="Times New Roman" w:hAnsi="Times New Roman" w:cs="Times New Roman"/>
          <w:szCs w:val="30"/>
        </w:rPr>
        <w:t xml:space="preserve">June </w:t>
      </w:r>
      <w:r w:rsidR="00191CC5">
        <w:rPr>
          <w:rFonts w:ascii="Times New Roman" w:hAnsi="Times New Roman" w:cs="Times New Roman"/>
          <w:szCs w:val="30"/>
        </w:rPr>
        <w:t>21</w:t>
      </w:r>
      <w:r w:rsidR="00191CC5" w:rsidRPr="00191CC5">
        <w:rPr>
          <w:rFonts w:ascii="Times New Roman" w:hAnsi="Times New Roman" w:cs="Times New Roman"/>
          <w:szCs w:val="30"/>
        </w:rPr>
        <w:t>st</w:t>
      </w:r>
      <w:r w:rsidR="00167D19">
        <w:rPr>
          <w:rFonts w:ascii="Times New Roman" w:hAnsi="Times New Roman" w:cs="Times New Roman"/>
          <w:szCs w:val="30"/>
        </w:rPr>
        <w:t xml:space="preserve"> will m</w:t>
      </w:r>
      <w:r w:rsidRPr="008336FA">
        <w:rPr>
          <w:rFonts w:ascii="Times New Roman" w:hAnsi="Times New Roman" w:cs="Times New Roman"/>
          <w:szCs w:val="30"/>
        </w:rPr>
        <w:t xml:space="preserve">ark the start of the New Music Nights festival with a Red Carpet event </w:t>
      </w:r>
      <w:r w:rsidR="001B2644">
        <w:rPr>
          <w:rFonts w:ascii="Times New Roman" w:hAnsi="Times New Roman" w:cs="Times New Roman"/>
          <w:szCs w:val="30"/>
        </w:rPr>
        <w:t>featuring</w:t>
      </w:r>
      <w:r w:rsidRPr="008336FA">
        <w:rPr>
          <w:rFonts w:ascii="Times New Roman" w:hAnsi="Times New Roman" w:cs="Times New Roman"/>
          <w:szCs w:val="30"/>
        </w:rPr>
        <w:t xml:space="preserve"> the </w:t>
      </w:r>
      <w:r w:rsidR="00811F1F">
        <w:rPr>
          <w:rFonts w:ascii="Times New Roman" w:hAnsi="Times New Roman" w:cs="Times New Roman"/>
          <w:szCs w:val="30"/>
        </w:rPr>
        <w:t xml:space="preserve">NMS </w:t>
      </w:r>
      <w:r w:rsidRPr="008336FA">
        <w:rPr>
          <w:rFonts w:ascii="Times New Roman" w:hAnsi="Times New Roman" w:cs="Times New Roman"/>
          <w:szCs w:val="30"/>
        </w:rPr>
        <w:t>‘Artist</w:t>
      </w:r>
      <w:r w:rsidR="00D16C5D">
        <w:rPr>
          <w:rFonts w:ascii="Times New Roman" w:hAnsi="Times New Roman" w:cs="Times New Roman"/>
          <w:szCs w:val="30"/>
        </w:rPr>
        <w:t>s</w:t>
      </w:r>
      <w:r w:rsidRPr="008336FA">
        <w:rPr>
          <w:rFonts w:ascii="Times New Roman" w:hAnsi="Times New Roman" w:cs="Times New Roman"/>
          <w:szCs w:val="30"/>
        </w:rPr>
        <w:t xml:space="preserve"> on the Verge’ Top 3 Showcase. The festival continues into the week with </w:t>
      </w:r>
      <w:proofErr w:type="spellStart"/>
      <w:r w:rsidRPr="008336FA">
        <w:rPr>
          <w:rFonts w:ascii="Times New Roman" w:hAnsi="Times New Roman" w:cs="Times New Roman"/>
          <w:szCs w:val="30"/>
        </w:rPr>
        <w:t>curated</w:t>
      </w:r>
      <w:proofErr w:type="spellEnd"/>
      <w:r w:rsidRPr="008336FA">
        <w:rPr>
          <w:rFonts w:ascii="Times New Roman" w:hAnsi="Times New Roman" w:cs="Times New Roman"/>
          <w:szCs w:val="30"/>
        </w:rPr>
        <w:t xml:space="preserve"> showcases mixed with international, local, and </w:t>
      </w:r>
      <w:proofErr w:type="gramStart"/>
      <w:r w:rsidRPr="008336FA">
        <w:rPr>
          <w:rFonts w:ascii="Times New Roman" w:hAnsi="Times New Roman" w:cs="Times New Roman"/>
          <w:szCs w:val="30"/>
        </w:rPr>
        <w:t>hand-picked</w:t>
      </w:r>
      <w:proofErr w:type="gramEnd"/>
      <w:r w:rsidRPr="008336FA">
        <w:rPr>
          <w:rFonts w:ascii="Times New Roman" w:hAnsi="Times New Roman" w:cs="Times New Roman"/>
          <w:szCs w:val="30"/>
        </w:rPr>
        <w:t xml:space="preserve"> </w:t>
      </w:r>
      <w:r w:rsidR="001B2644">
        <w:rPr>
          <w:rFonts w:ascii="Times New Roman" w:hAnsi="Times New Roman" w:cs="Times New Roman"/>
          <w:szCs w:val="30"/>
        </w:rPr>
        <w:t xml:space="preserve">performers </w:t>
      </w:r>
      <w:r w:rsidRPr="008336FA">
        <w:rPr>
          <w:rFonts w:ascii="Times New Roman" w:hAnsi="Times New Roman" w:cs="Times New Roman"/>
          <w:szCs w:val="30"/>
        </w:rPr>
        <w:t>as determined by the NMS AOV Advisory Committee.</w:t>
      </w:r>
    </w:p>
    <w:p w:rsidR="008336FA" w:rsidRPr="008336FA" w:rsidRDefault="008336FA" w:rsidP="00811F1F">
      <w:pPr>
        <w:spacing w:line="360" w:lineRule="auto"/>
        <w:jc w:val="both"/>
        <w:rPr>
          <w:rFonts w:ascii="Times New Roman" w:hAnsi="Times New Roman"/>
          <w:szCs w:val="20"/>
        </w:rPr>
      </w:pPr>
    </w:p>
    <w:p w:rsidR="008336FA" w:rsidRPr="008336FA" w:rsidRDefault="008336FA" w:rsidP="00F4146C">
      <w:pPr>
        <w:spacing w:line="360" w:lineRule="auto"/>
        <w:rPr>
          <w:rFonts w:ascii="Times New Roman" w:hAnsi="Times New Roman" w:cs="Times New Roman"/>
          <w:szCs w:val="20"/>
        </w:rPr>
      </w:pPr>
      <w:r w:rsidRPr="008336FA">
        <w:rPr>
          <w:rFonts w:ascii="Times New Roman" w:hAnsi="Times New Roman" w:cs="Times New Roman"/>
          <w:i/>
          <w:iCs/>
          <w:szCs w:val="30"/>
        </w:rPr>
        <w:t xml:space="preserve">“2015 will prove to be a great year </w:t>
      </w:r>
      <w:r w:rsidR="00EB0B23">
        <w:rPr>
          <w:rFonts w:ascii="Times New Roman" w:hAnsi="Times New Roman" w:cs="Times New Roman"/>
          <w:i/>
          <w:iCs/>
          <w:szCs w:val="30"/>
        </w:rPr>
        <w:t xml:space="preserve">for growth </w:t>
      </w:r>
      <w:r w:rsidRPr="008336FA">
        <w:rPr>
          <w:rFonts w:ascii="Times New Roman" w:hAnsi="Times New Roman" w:cs="Times New Roman"/>
          <w:i/>
          <w:iCs/>
          <w:szCs w:val="30"/>
        </w:rPr>
        <w:t>in the music business and NMS is firmly placed on the calendars of music business leaders and visionaries. This year will include expanded international events, mentoring sessions, new deal-making opportunities, more chances for your voice to be heard, and as always, the highest-profile lineup of speakers and break-out performers.</w:t>
      </w:r>
      <w:r w:rsidRPr="008336FA">
        <w:rPr>
          <w:rFonts w:ascii="Times New Roman" w:hAnsi="Times New Roman" w:cs="Times New Roman"/>
          <w:szCs w:val="30"/>
        </w:rPr>
        <w:t xml:space="preserve">” said Peter </w:t>
      </w:r>
      <w:proofErr w:type="spellStart"/>
      <w:r w:rsidRPr="008336FA">
        <w:rPr>
          <w:rFonts w:ascii="Times New Roman" w:hAnsi="Times New Roman" w:cs="Times New Roman"/>
          <w:szCs w:val="30"/>
        </w:rPr>
        <w:t>Schwinge</w:t>
      </w:r>
      <w:proofErr w:type="spellEnd"/>
      <w:r w:rsidRPr="008336FA">
        <w:rPr>
          <w:rFonts w:ascii="Times New Roman" w:hAnsi="Times New Roman" w:cs="Times New Roman"/>
          <w:szCs w:val="30"/>
        </w:rPr>
        <w:t>, General Manager.</w:t>
      </w:r>
    </w:p>
    <w:p w:rsidR="008336FA" w:rsidRPr="008336FA" w:rsidRDefault="008336FA" w:rsidP="00F4146C">
      <w:pPr>
        <w:spacing w:line="360" w:lineRule="auto"/>
        <w:rPr>
          <w:rFonts w:ascii="Times New Roman" w:hAnsi="Times New Roman"/>
          <w:szCs w:val="20"/>
        </w:rPr>
      </w:pPr>
    </w:p>
    <w:p w:rsidR="00D16C5D" w:rsidRDefault="00D16C5D" w:rsidP="00F4146C">
      <w:pPr>
        <w:spacing w:line="360" w:lineRule="auto"/>
        <w:rPr>
          <w:rFonts w:ascii="Times New Roman" w:hAnsi="Times New Roman" w:cs="Times New Roman"/>
        </w:rPr>
      </w:pPr>
      <w:r>
        <w:rPr>
          <w:rFonts w:ascii="Times New Roman" w:hAnsi="Times New Roman" w:cs="Times New Roman"/>
        </w:rPr>
        <w:t xml:space="preserve">Registration </w:t>
      </w:r>
      <w:r w:rsidR="001B2644">
        <w:rPr>
          <w:rFonts w:ascii="Times New Roman" w:hAnsi="Times New Roman" w:cs="Times New Roman"/>
        </w:rPr>
        <w:t>prices start at $</w:t>
      </w:r>
      <w:r w:rsidR="003A0740">
        <w:rPr>
          <w:rFonts w:ascii="Times New Roman" w:hAnsi="Times New Roman" w:cs="Times New Roman"/>
        </w:rPr>
        <w:t>299, which</w:t>
      </w:r>
      <w:r w:rsidR="001B2644">
        <w:rPr>
          <w:rFonts w:ascii="Times New Roman" w:hAnsi="Times New Roman" w:cs="Times New Roman"/>
        </w:rPr>
        <w:t xml:space="preserve"> gives </w:t>
      </w:r>
      <w:r>
        <w:rPr>
          <w:rFonts w:ascii="Times New Roman" w:hAnsi="Times New Roman" w:cs="Times New Roman"/>
        </w:rPr>
        <w:t xml:space="preserve">access to the </w:t>
      </w:r>
      <w:r w:rsidR="001B2644">
        <w:rPr>
          <w:rFonts w:ascii="Times New Roman" w:hAnsi="Times New Roman" w:cs="Times New Roman"/>
        </w:rPr>
        <w:t>conference</w:t>
      </w:r>
      <w:r w:rsidR="003A0740">
        <w:rPr>
          <w:rFonts w:ascii="Times New Roman" w:hAnsi="Times New Roman" w:cs="Times New Roman"/>
        </w:rPr>
        <w:t>, o</w:t>
      </w:r>
      <w:r>
        <w:rPr>
          <w:rFonts w:ascii="Times New Roman" w:hAnsi="Times New Roman" w:cs="Times New Roman"/>
        </w:rPr>
        <w:t xml:space="preserve">pening </w:t>
      </w:r>
      <w:r w:rsidR="003A0740">
        <w:rPr>
          <w:rFonts w:ascii="Times New Roman" w:hAnsi="Times New Roman" w:cs="Times New Roman"/>
        </w:rPr>
        <w:t>n</w:t>
      </w:r>
      <w:r>
        <w:rPr>
          <w:rFonts w:ascii="Times New Roman" w:hAnsi="Times New Roman" w:cs="Times New Roman"/>
        </w:rPr>
        <w:t xml:space="preserve">ight </w:t>
      </w:r>
      <w:r w:rsidR="003A0740">
        <w:rPr>
          <w:rFonts w:ascii="Times New Roman" w:hAnsi="Times New Roman" w:cs="Times New Roman"/>
        </w:rPr>
        <w:t>r</w:t>
      </w:r>
      <w:r>
        <w:rPr>
          <w:rFonts w:ascii="Times New Roman" w:hAnsi="Times New Roman" w:cs="Times New Roman"/>
        </w:rPr>
        <w:t xml:space="preserve">ed </w:t>
      </w:r>
      <w:r w:rsidR="003A0740">
        <w:rPr>
          <w:rFonts w:ascii="Times New Roman" w:hAnsi="Times New Roman" w:cs="Times New Roman"/>
        </w:rPr>
        <w:t>c</w:t>
      </w:r>
      <w:r>
        <w:rPr>
          <w:rFonts w:ascii="Times New Roman" w:hAnsi="Times New Roman" w:cs="Times New Roman"/>
        </w:rPr>
        <w:t xml:space="preserve">arpet </w:t>
      </w:r>
      <w:r w:rsidR="003A0740">
        <w:rPr>
          <w:rFonts w:ascii="Times New Roman" w:hAnsi="Times New Roman" w:cs="Times New Roman"/>
        </w:rPr>
        <w:t>e</w:t>
      </w:r>
      <w:r>
        <w:rPr>
          <w:rFonts w:ascii="Times New Roman" w:hAnsi="Times New Roman" w:cs="Times New Roman"/>
        </w:rPr>
        <w:t xml:space="preserve">vent and New Music Nights showcases. Special group packages and sponsorship opportunities are also available. Visit </w:t>
      </w:r>
      <w:hyperlink r:id="rId5" w:history="1">
        <w:r>
          <w:rPr>
            <w:rFonts w:ascii="Times New Roman" w:hAnsi="Times New Roman" w:cs="Times New Roman"/>
          </w:rPr>
          <w:t>www.newmusicseminar.com</w:t>
        </w:r>
      </w:hyperlink>
      <w:r>
        <w:rPr>
          <w:rFonts w:ascii="Times New Roman" w:hAnsi="Times New Roman" w:cs="Times New Roman"/>
        </w:rPr>
        <w:t xml:space="preserve"> for more information.</w:t>
      </w:r>
    </w:p>
    <w:p w:rsidR="008336FA" w:rsidRPr="008336FA" w:rsidRDefault="008336FA" w:rsidP="00F4146C">
      <w:pPr>
        <w:spacing w:line="360" w:lineRule="auto"/>
        <w:rPr>
          <w:rFonts w:ascii="Times New Roman" w:hAnsi="Times New Roman"/>
          <w:szCs w:val="20"/>
        </w:rPr>
      </w:pPr>
    </w:p>
    <w:p w:rsidR="008336FA" w:rsidRPr="008336FA" w:rsidRDefault="008336FA" w:rsidP="00F4146C">
      <w:pPr>
        <w:spacing w:line="360" w:lineRule="auto"/>
        <w:rPr>
          <w:rFonts w:ascii="Times New Roman" w:hAnsi="Times New Roman" w:cs="Times New Roman"/>
          <w:szCs w:val="20"/>
        </w:rPr>
      </w:pPr>
      <w:r w:rsidRPr="008336FA">
        <w:rPr>
          <w:rFonts w:ascii="Times New Roman" w:hAnsi="Times New Roman" w:cs="Times New Roman"/>
          <w:b/>
          <w:bCs/>
          <w:szCs w:val="30"/>
        </w:rPr>
        <w:t xml:space="preserve">About New Music Seminar </w:t>
      </w:r>
    </w:p>
    <w:p w:rsidR="00811F1F" w:rsidRPr="008336FA" w:rsidDel="00811F1F" w:rsidRDefault="008336FA" w:rsidP="00F4146C">
      <w:pPr>
        <w:spacing w:line="360" w:lineRule="auto"/>
        <w:jc w:val="both"/>
        <w:rPr>
          <w:rFonts w:ascii="Times New Roman" w:hAnsi="Times New Roman" w:cs="Times New Roman"/>
          <w:szCs w:val="20"/>
        </w:rPr>
      </w:pPr>
      <w:r w:rsidRPr="008336FA">
        <w:rPr>
          <w:rFonts w:ascii="Times New Roman" w:hAnsi="Times New Roman" w:cs="Times New Roman"/>
          <w:szCs w:val="30"/>
        </w:rPr>
        <w:t>New Music Seminar is a distinguished music convention and festival held annually in New York City. NMS limits its registration to 1,500 esteemed delegates and ensures that all sectors of the music industries are represented</w:t>
      </w:r>
      <w:r w:rsidR="00811F1F">
        <w:rPr>
          <w:rFonts w:ascii="Times New Roman" w:hAnsi="Times New Roman" w:cs="Times New Roman"/>
          <w:szCs w:val="30"/>
        </w:rPr>
        <w:t>.</w:t>
      </w:r>
    </w:p>
    <w:p w:rsidR="008336FA" w:rsidRPr="008336FA" w:rsidRDefault="008336FA" w:rsidP="00811F1F">
      <w:pPr>
        <w:spacing w:line="360" w:lineRule="auto"/>
        <w:jc w:val="both"/>
        <w:rPr>
          <w:rFonts w:ascii="Times New Roman" w:hAnsi="Times New Roman"/>
          <w:szCs w:val="20"/>
        </w:rPr>
      </w:pPr>
    </w:p>
    <w:p w:rsidR="008336FA" w:rsidRPr="008336FA" w:rsidRDefault="008336FA" w:rsidP="00F4146C">
      <w:pPr>
        <w:spacing w:line="360" w:lineRule="auto"/>
        <w:jc w:val="both"/>
        <w:rPr>
          <w:rFonts w:ascii="Times New Roman" w:hAnsi="Times New Roman" w:cs="Times New Roman"/>
          <w:szCs w:val="20"/>
        </w:rPr>
      </w:pPr>
      <w:r w:rsidRPr="008336FA">
        <w:rPr>
          <w:rFonts w:ascii="Times New Roman" w:hAnsi="Times New Roman" w:cs="Times New Roman"/>
          <w:szCs w:val="30"/>
        </w:rPr>
        <w:t>From its origins in 1980, NMS has been characterized as a catalyst for change in both music and business. Notable iconic stars such as Nirvana, Smashing Pumpkins, Oasis, Madonna</w:t>
      </w:r>
      <w:r w:rsidR="00811F1F">
        <w:rPr>
          <w:rFonts w:ascii="Times New Roman" w:hAnsi="Times New Roman" w:cs="Times New Roman"/>
          <w:szCs w:val="30"/>
        </w:rPr>
        <w:t>,</w:t>
      </w:r>
      <w:r w:rsidRPr="008336FA">
        <w:rPr>
          <w:rFonts w:ascii="Times New Roman" w:hAnsi="Times New Roman" w:cs="Times New Roman"/>
          <w:szCs w:val="30"/>
        </w:rPr>
        <w:t xml:space="preserve"> and Run DMC have launched through the original NMS. Today, the likes of </w:t>
      </w:r>
      <w:proofErr w:type="spellStart"/>
      <w:r w:rsidRPr="008336FA">
        <w:rPr>
          <w:rFonts w:ascii="Times New Roman" w:hAnsi="Times New Roman" w:cs="Times New Roman"/>
          <w:szCs w:val="30"/>
        </w:rPr>
        <w:t>Macklemore</w:t>
      </w:r>
      <w:proofErr w:type="spellEnd"/>
      <w:r w:rsidRPr="008336FA">
        <w:rPr>
          <w:rFonts w:ascii="Times New Roman" w:hAnsi="Times New Roman" w:cs="Times New Roman"/>
          <w:szCs w:val="30"/>
        </w:rPr>
        <w:t xml:space="preserve">, The Pains of Being Pure at Heart, Banks, Action Bronson, Schoolboy Q, Joey </w:t>
      </w:r>
      <w:proofErr w:type="spellStart"/>
      <w:r w:rsidRPr="008336FA">
        <w:rPr>
          <w:rFonts w:ascii="Times New Roman" w:hAnsi="Times New Roman" w:cs="Times New Roman"/>
          <w:szCs w:val="30"/>
        </w:rPr>
        <w:t>Bada</w:t>
      </w:r>
      <w:proofErr w:type="spellEnd"/>
      <w:r w:rsidRPr="008336FA">
        <w:rPr>
          <w:rFonts w:ascii="Times New Roman" w:hAnsi="Times New Roman" w:cs="Times New Roman"/>
          <w:szCs w:val="30"/>
        </w:rPr>
        <w:t xml:space="preserve">$$, Meg Myers, Thee Oh Sees, Fitz and the Tantrums, and more have all been named as </w:t>
      </w:r>
      <w:r w:rsidR="00196610">
        <w:rPr>
          <w:rFonts w:ascii="Times New Roman" w:hAnsi="Times New Roman" w:cs="Times New Roman"/>
          <w:szCs w:val="30"/>
        </w:rPr>
        <w:t xml:space="preserve">the </w:t>
      </w:r>
      <w:r w:rsidRPr="008336FA">
        <w:rPr>
          <w:rFonts w:ascii="Times New Roman" w:hAnsi="Times New Roman" w:cs="Times New Roman"/>
          <w:szCs w:val="30"/>
        </w:rPr>
        <w:t xml:space="preserve">NMS ‘Artists on the </w:t>
      </w:r>
      <w:r w:rsidR="00253DF3" w:rsidRPr="008336FA">
        <w:rPr>
          <w:rFonts w:ascii="Times New Roman" w:hAnsi="Times New Roman" w:cs="Times New Roman"/>
          <w:szCs w:val="30"/>
        </w:rPr>
        <w:t>Verge’ before</w:t>
      </w:r>
      <w:r w:rsidRPr="008336FA">
        <w:rPr>
          <w:rFonts w:ascii="Times New Roman" w:hAnsi="Times New Roman" w:cs="Times New Roman"/>
          <w:szCs w:val="30"/>
        </w:rPr>
        <w:t xml:space="preserve"> they broke. </w:t>
      </w:r>
    </w:p>
    <w:p w:rsidR="003A0740" w:rsidRDefault="003A0740" w:rsidP="008336FA">
      <w:pPr>
        <w:rPr>
          <w:rFonts w:ascii="Times New Roman" w:hAnsi="Times New Roman"/>
          <w:b/>
          <w:bCs/>
          <w:szCs w:val="30"/>
        </w:rPr>
      </w:pPr>
    </w:p>
    <w:p w:rsidR="003A0740" w:rsidRDefault="003A0740" w:rsidP="008336FA">
      <w:pPr>
        <w:rPr>
          <w:rFonts w:ascii="Times New Roman" w:hAnsi="Times New Roman"/>
          <w:b/>
          <w:bCs/>
          <w:szCs w:val="30"/>
        </w:rPr>
      </w:pPr>
      <w:r w:rsidRPr="008336FA">
        <w:rPr>
          <w:rFonts w:ascii="Times New Roman" w:hAnsi="Times New Roman"/>
          <w:b/>
          <w:bCs/>
          <w:szCs w:val="30"/>
        </w:rPr>
        <w:t>Press/Media Contact:</w:t>
      </w:r>
      <w:r w:rsidRPr="008336FA">
        <w:rPr>
          <w:rFonts w:ascii="Times New Roman" w:hAnsi="Times New Roman"/>
          <w:szCs w:val="30"/>
        </w:rPr>
        <w:br/>
        <w:t xml:space="preserve">Natasha </w:t>
      </w:r>
      <w:proofErr w:type="spellStart"/>
      <w:r w:rsidRPr="008336FA">
        <w:rPr>
          <w:rFonts w:ascii="Times New Roman" w:hAnsi="Times New Roman"/>
          <w:szCs w:val="30"/>
        </w:rPr>
        <w:t>Lubczenko</w:t>
      </w:r>
      <w:proofErr w:type="spellEnd"/>
      <w:r w:rsidRPr="008336FA">
        <w:rPr>
          <w:rFonts w:ascii="Times New Roman" w:hAnsi="Times New Roman"/>
          <w:szCs w:val="30"/>
        </w:rPr>
        <w:br/>
        <w:t>212.388.8323</w:t>
      </w:r>
      <w:r w:rsidRPr="008336FA">
        <w:rPr>
          <w:rFonts w:ascii="Times New Roman" w:hAnsi="Times New Roman"/>
          <w:szCs w:val="30"/>
        </w:rPr>
        <w:br/>
      </w:r>
      <w:hyperlink r:id="rId6" w:history="1">
        <w:r w:rsidRPr="008336FA">
          <w:rPr>
            <w:rFonts w:ascii="Times New Roman" w:hAnsi="Times New Roman"/>
            <w:u w:val="single"/>
          </w:rPr>
          <w:t>natasha@newmusicseminar.com</w:t>
        </w:r>
      </w:hyperlink>
      <w:r w:rsidRPr="008336FA">
        <w:rPr>
          <w:rFonts w:ascii="Times New Roman" w:hAnsi="Times New Roman"/>
          <w:b/>
          <w:bCs/>
          <w:szCs w:val="30"/>
        </w:rPr>
        <w:t xml:space="preserve"> </w:t>
      </w:r>
    </w:p>
    <w:p w:rsidR="003A0740" w:rsidRPr="008336FA" w:rsidDel="00D16C5D" w:rsidRDefault="003A0740" w:rsidP="008336FA">
      <w:pPr>
        <w:rPr>
          <w:rFonts w:ascii="Times New Roman" w:hAnsi="Times New Roman"/>
          <w:szCs w:val="20"/>
        </w:rPr>
      </w:pPr>
    </w:p>
    <w:p w:rsidR="008336FA" w:rsidRPr="008336FA" w:rsidRDefault="008336FA" w:rsidP="003A0740">
      <w:pPr>
        <w:jc w:val="center"/>
        <w:rPr>
          <w:rFonts w:ascii="Times New Roman" w:hAnsi="Times New Roman" w:cs="Times New Roman"/>
          <w:szCs w:val="20"/>
        </w:rPr>
      </w:pPr>
      <w:r w:rsidRPr="008336FA">
        <w:rPr>
          <w:rFonts w:ascii="Times New Roman" w:hAnsi="Times New Roman" w:cs="Times New Roman"/>
          <w:szCs w:val="30"/>
        </w:rPr>
        <w:t>###</w:t>
      </w:r>
    </w:p>
    <w:p w:rsidR="000071D5" w:rsidRPr="008336FA" w:rsidRDefault="008336FA">
      <w:pPr>
        <w:rPr>
          <w:rFonts w:ascii="Times New Roman" w:hAnsi="Times New Roman"/>
        </w:rPr>
      </w:pPr>
      <w:r w:rsidRPr="008336FA">
        <w:rPr>
          <w:rFonts w:ascii="Times New Roman" w:hAnsi="Times New Roman"/>
          <w:szCs w:val="20"/>
        </w:rPr>
        <w:br/>
      </w:r>
    </w:p>
    <w:sectPr w:rsidR="000071D5" w:rsidRPr="008336FA" w:rsidSect="008336FA">
      <w:headerReference w:type="default" r:id="rId7"/>
      <w:headerReference w:type="firs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6F" w:rsidRDefault="00BD466F" w:rsidP="008336FA">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6F" w:rsidRDefault="00BD466F" w:rsidP="00196610">
    <w:pPr>
      <w:pStyle w:val="Header"/>
      <w:jc w:val="center"/>
    </w:pPr>
    <w:r>
      <w:rPr>
        <w:noProof/>
      </w:rPr>
      <w:drawing>
        <wp:inline distT="0" distB="0" distL="0" distR="0">
          <wp:extent cx="904674" cy="914400"/>
          <wp:effectExtent l="25400" t="0" r="9726" b="0"/>
          <wp:docPr id="2" name="Picture 1" descr="New_Music_Seminar_Squar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Music_Seminar_Square_rgb_72dpi.jpg"/>
                  <pic:cNvPicPr/>
                </pic:nvPicPr>
                <pic:blipFill>
                  <a:blip r:embed="rId1"/>
                  <a:stretch>
                    <a:fillRect/>
                  </a:stretch>
                </pic:blipFill>
                <pic:spPr>
                  <a:xfrm>
                    <a:off x="0" y="0"/>
                    <a:ext cx="904674" cy="9144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252F0BC"/>
    <w:lvl w:ilvl="0">
      <w:start w:val="1"/>
      <w:numFmt w:val="decimal"/>
      <w:lvlText w:val="%1."/>
      <w:lvlJc w:val="left"/>
      <w:pPr>
        <w:tabs>
          <w:tab w:val="num" w:pos="360"/>
        </w:tabs>
        <w:ind w:left="360" w:hanging="360"/>
      </w:pPr>
    </w:lvl>
  </w:abstractNum>
  <w:abstractNum w:abstractNumId="1">
    <w:nsid w:val="01E14051"/>
    <w:multiLevelType w:val="hybridMultilevel"/>
    <w:tmpl w:val="42B6B7FE"/>
    <w:lvl w:ilvl="0" w:tplc="092C4A2E">
      <w:start w:val="1"/>
      <w:numFmt w:val="bullet"/>
      <w:pStyle w:val="aColumnBullet"/>
      <w:lvlText w:val="•"/>
      <w:lvlJc w:val="left"/>
      <w:pPr>
        <w:ind w:left="1440" w:hanging="1152"/>
      </w:pPr>
      <w:rPr>
        <w:rFonts w:ascii="Onyx" w:hAnsi="Onyx" w:hint="default"/>
      </w:rPr>
    </w:lvl>
    <w:lvl w:ilvl="1" w:tplc="BB0673B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066BD"/>
    <w:multiLevelType w:val="hybridMultilevel"/>
    <w:tmpl w:val="70260538"/>
    <w:lvl w:ilvl="0" w:tplc="EEB6618C">
      <w:start w:val="1"/>
      <w:numFmt w:val="decimal"/>
      <w:pStyle w:val="Numbertod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104D"/>
    <w:multiLevelType w:val="hybridMultilevel"/>
    <w:tmpl w:val="781E7126"/>
    <w:lvl w:ilvl="0" w:tplc="42669ADA">
      <w:start w:val="1"/>
      <w:numFmt w:val="bullet"/>
      <w:lvlText w:val="•"/>
      <w:lvlJc w:val="left"/>
      <w:pPr>
        <w:ind w:left="504" w:hanging="504"/>
      </w:pPr>
      <w:rPr>
        <w:rFonts w:ascii="Garamond" w:hAnsi="Garamond" w:hint="default"/>
        <w:caps w:val="0"/>
        <w:strike w:val="0"/>
        <w:dstrike w:val="0"/>
        <w:outline w:val="0"/>
        <w:shadow w:val="0"/>
        <w:emboss w:val="0"/>
        <w:imprint w:val="0"/>
        <w:vanish w:val="0"/>
        <w:color w:val="auto"/>
        <w:vertAlign w:val="baseline"/>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CFA5AFF"/>
    <w:multiLevelType w:val="hybridMultilevel"/>
    <w:tmpl w:val="969EA58A"/>
    <w:lvl w:ilvl="0" w:tplc="2C4CE906">
      <w:start w:val="1"/>
      <w:numFmt w:val="decimal"/>
      <w:pStyle w:val="number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E53059E"/>
    <w:multiLevelType w:val="hybridMultilevel"/>
    <w:tmpl w:val="81B8FF2C"/>
    <w:lvl w:ilvl="0" w:tplc="E722ABBC">
      <w:start w:val="1"/>
      <w:numFmt w:val="bullet"/>
      <w:pStyle w:val="bullet"/>
      <w:lvlText w:val=""/>
      <w:lvlJc w:val="left"/>
      <w:pPr>
        <w:ind w:left="1440" w:hanging="86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53E1A"/>
    <w:multiLevelType w:val="hybridMultilevel"/>
    <w:tmpl w:val="78AE2EEE"/>
    <w:lvl w:ilvl="0" w:tplc="FBA2FAF6">
      <w:start w:val="1"/>
      <w:numFmt w:val="upperLetter"/>
      <w:pStyle w:val="Heading1subaco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A04BE"/>
    <w:multiLevelType w:val="multilevel"/>
    <w:tmpl w:val="DD2C7B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52764BC"/>
    <w:multiLevelType w:val="hybridMultilevel"/>
    <w:tmpl w:val="B9E89A9A"/>
    <w:lvl w:ilvl="0" w:tplc="A690712C">
      <w:start w:val="1"/>
      <w:numFmt w:val="bullet"/>
      <w:pStyle w:val="abullet"/>
      <w:lvlText w:val="•"/>
      <w:lvlJc w:val="left"/>
      <w:pPr>
        <w:ind w:left="144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31758"/>
    <w:multiLevelType w:val="hybridMultilevel"/>
    <w:tmpl w:val="AEE62AF4"/>
    <w:lvl w:ilvl="0" w:tplc="3ECC78E8">
      <w:start w:val="1"/>
      <w:numFmt w:val="bullet"/>
      <w:lvlText w:val="•"/>
      <w:lvlJc w:val="left"/>
      <w:pPr>
        <w:ind w:left="504" w:hanging="504"/>
      </w:pPr>
      <w:rPr>
        <w:rFonts w:ascii="Garamond" w:hAnsi="Garamond" w:hint="default"/>
        <w:caps w:val="0"/>
        <w:strike w:val="0"/>
        <w:dstrike w:val="0"/>
        <w:outline w:val="0"/>
        <w:shadow w:val="0"/>
        <w:emboss w:val="0"/>
        <w:imprint w:val="0"/>
        <w:vanish w:val="0"/>
        <w:color w:val="auto"/>
        <w:vertAlign w:val="baseline"/>
      </w:rPr>
    </w:lvl>
    <w:lvl w:ilvl="1" w:tplc="3FFAD7CC">
      <w:start w:val="1"/>
      <w:numFmt w:val="bullet"/>
      <w:pStyle w:val="asponsorbullet2"/>
      <w:lvlText w:val="&gt;"/>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59513A4C"/>
    <w:multiLevelType w:val="multilevel"/>
    <w:tmpl w:val="982C784E"/>
    <w:lvl w:ilvl="0">
      <w:start w:val="1"/>
      <w:numFmt w:val="upperRoman"/>
      <w:pStyle w:val="Style2"/>
      <w:lvlText w:val="%1)"/>
      <w:lvlJc w:val="left"/>
      <w:pPr>
        <w:ind w:left="1080" w:hanging="360"/>
      </w:pPr>
      <w:rPr>
        <w:rFonts w:ascii="Times New Roman" w:hAnsi="Times New Roman"/>
        <w:sz w:val="24"/>
      </w:rPr>
    </w:lvl>
    <w:lvl w:ilvl="1">
      <w:start w:val="1"/>
      <w:numFmt w:val="upperLetter"/>
      <w:lvlText w:val="%2)"/>
      <w:lvlJc w:val="left"/>
      <w:pPr>
        <w:ind w:left="1440" w:hanging="360"/>
      </w:pPr>
      <w:rPr>
        <w:rFonts w:ascii="Times New Roman" w:hAnsi="Times New Roman"/>
        <w:sz w:val="24"/>
      </w:rPr>
    </w:lvl>
    <w:lvl w:ilvl="2">
      <w:start w:val="1"/>
      <w:numFmt w:val="lowerRoman"/>
      <w:lvlText w:val="%3)"/>
      <w:lvlJc w:val="left"/>
      <w:pPr>
        <w:ind w:left="1800" w:hanging="360"/>
      </w:pPr>
      <w:rPr>
        <w:rFonts w:ascii="Times New Roman" w:hAnsi="Times New Roman"/>
        <w:sz w:val="24"/>
      </w:rPr>
    </w:lvl>
    <w:lvl w:ilvl="3">
      <w:start w:val="1"/>
      <w:numFmt w:val="decimal"/>
      <w:lvlText w:val="(%4)"/>
      <w:lvlJc w:val="left"/>
      <w:pPr>
        <w:ind w:left="2160" w:hanging="360"/>
      </w:pPr>
      <w:rPr>
        <w:rFonts w:ascii="Times New Roman" w:hAnsi="Times New Roman"/>
        <w:sz w:val="24"/>
      </w:rPr>
    </w:lvl>
    <w:lvl w:ilvl="4">
      <w:start w:val="1"/>
      <w:numFmt w:val="lowerLetter"/>
      <w:lvlText w:val="(%5)"/>
      <w:lvlJc w:val="left"/>
      <w:pPr>
        <w:ind w:left="2520" w:hanging="360"/>
      </w:pPr>
      <w:rPr>
        <w:rFonts w:ascii="Times New Roman" w:hAnsi="Times New Roman"/>
        <w:sz w:val="24"/>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5BCB373E"/>
    <w:multiLevelType w:val="hybridMultilevel"/>
    <w:tmpl w:val="E36065F8"/>
    <w:lvl w:ilvl="0" w:tplc="5B72A082">
      <w:start w:val="1"/>
      <w:numFmt w:val="bullet"/>
      <w:pStyle w:val="AdvanceBullets"/>
      <w:lvlText w:val="•"/>
      <w:lvlJc w:val="left"/>
      <w:pPr>
        <w:ind w:left="144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2462D"/>
    <w:multiLevelType w:val="hybridMultilevel"/>
    <w:tmpl w:val="2FE841C6"/>
    <w:lvl w:ilvl="0" w:tplc="9AEE2F70">
      <w:start w:val="1"/>
      <w:numFmt w:val="decimal"/>
      <w:pStyle w:val="SXBullet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D67D5"/>
    <w:multiLevelType w:val="hybridMultilevel"/>
    <w:tmpl w:val="7CFE9FA4"/>
    <w:lvl w:ilvl="0" w:tplc="D9E81E8C">
      <w:start w:val="1"/>
      <w:numFmt w:val="bullet"/>
      <w:pStyle w:val="AOVBullet"/>
      <w:lvlText w:val=""/>
      <w:lvlJc w:val="left"/>
      <w:pPr>
        <w:ind w:left="1440" w:hanging="1152"/>
      </w:pPr>
      <w:rPr>
        <w:rFonts w:ascii="Wingdings" w:hAnsi="Wingdings" w:hint="default"/>
      </w:rPr>
    </w:lvl>
    <w:lvl w:ilvl="1" w:tplc="BB0673B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80C15"/>
    <w:multiLevelType w:val="multilevel"/>
    <w:tmpl w:val="0BEEE5E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A9E6445"/>
    <w:multiLevelType w:val="multilevel"/>
    <w:tmpl w:val="8D12881A"/>
    <w:lvl w:ilvl="0">
      <w:start w:val="1"/>
      <w:numFmt w:val="upperLetter"/>
      <w:lvlText w:val="%1)"/>
      <w:lvlJc w:val="left"/>
      <w:pPr>
        <w:ind w:left="1080" w:hanging="360"/>
      </w:pPr>
      <w:rPr>
        <w:rFonts w:hint="default"/>
      </w:rPr>
    </w:lvl>
    <w:lvl w:ilvl="1">
      <w:start w:val="1"/>
      <w:numFmt w:val="upperRoman"/>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7"/>
  </w:num>
  <w:num w:numId="3">
    <w:abstractNumId w:val="10"/>
  </w:num>
  <w:num w:numId="4">
    <w:abstractNumId w:val="15"/>
  </w:num>
  <w:num w:numId="5">
    <w:abstractNumId w:val="15"/>
  </w:num>
  <w:num w:numId="6">
    <w:abstractNumId w:val="15"/>
  </w:num>
  <w:num w:numId="7">
    <w:abstractNumId w:val="15"/>
  </w:num>
  <w:num w:numId="8">
    <w:abstractNumId w:val="6"/>
  </w:num>
  <w:num w:numId="9">
    <w:abstractNumId w:val="5"/>
  </w:num>
  <w:num w:numId="10">
    <w:abstractNumId w:val="13"/>
  </w:num>
  <w:num w:numId="11">
    <w:abstractNumId w:val="3"/>
  </w:num>
  <w:num w:numId="12">
    <w:abstractNumId w:val="4"/>
  </w:num>
  <w:num w:numId="13">
    <w:abstractNumId w:val="12"/>
  </w:num>
  <w:num w:numId="14">
    <w:abstractNumId w:val="9"/>
  </w:num>
  <w:num w:numId="15">
    <w:abstractNumId w:val="8"/>
  </w:num>
  <w:num w:numId="16">
    <w:abstractNumId w:val="11"/>
  </w:num>
  <w:num w:numId="17">
    <w:abstractNumId w:val="2"/>
  </w:num>
  <w:num w:numId="18">
    <w:abstractNumId w:val="2"/>
  </w:num>
  <w:num w:numId="19">
    <w:abstractNumId w:val="6"/>
  </w:num>
  <w:num w:numId="20">
    <w:abstractNumId w:val="7"/>
  </w:num>
  <w:num w:numId="21">
    <w:abstractNumId w:val="1"/>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336FA"/>
    <w:rsid w:val="000071D5"/>
    <w:rsid w:val="000F0935"/>
    <w:rsid w:val="001166E8"/>
    <w:rsid w:val="00167D19"/>
    <w:rsid w:val="00191CC5"/>
    <w:rsid w:val="00195F9D"/>
    <w:rsid w:val="00196610"/>
    <w:rsid w:val="001B2644"/>
    <w:rsid w:val="00226B2D"/>
    <w:rsid w:val="00253DF3"/>
    <w:rsid w:val="003A0740"/>
    <w:rsid w:val="004C5045"/>
    <w:rsid w:val="0065631A"/>
    <w:rsid w:val="006C7877"/>
    <w:rsid w:val="00811F1F"/>
    <w:rsid w:val="008336FA"/>
    <w:rsid w:val="00834016"/>
    <w:rsid w:val="00862511"/>
    <w:rsid w:val="00A07FC5"/>
    <w:rsid w:val="00BD466F"/>
    <w:rsid w:val="00C734FF"/>
    <w:rsid w:val="00D16C5D"/>
    <w:rsid w:val="00D751BB"/>
    <w:rsid w:val="00EB0B23"/>
    <w:rsid w:val="00F4146C"/>
    <w:rsid w:val="00F721CD"/>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1586"/>
  </w:style>
  <w:style w:type="paragraph" w:styleId="Heading1">
    <w:name w:val="heading 1"/>
    <w:basedOn w:val="Normal"/>
    <w:next w:val="Normal"/>
    <w:link w:val="Heading1Char"/>
    <w:uiPriority w:val="9"/>
    <w:qFormat/>
    <w:rsid w:val="00F345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aliases w:val="List Paragraph 1"/>
    <w:basedOn w:val="Normal"/>
    <w:autoRedefine/>
    <w:uiPriority w:val="34"/>
    <w:qFormat/>
    <w:rsid w:val="003D5595"/>
    <w:pPr>
      <w:spacing w:before="100" w:line="288" w:lineRule="auto"/>
      <w:ind w:left="720"/>
    </w:pPr>
  </w:style>
  <w:style w:type="paragraph" w:styleId="ListNumber">
    <w:name w:val="List Number"/>
    <w:aliases w:val="List for SX"/>
    <w:basedOn w:val="Normal"/>
    <w:rsid w:val="003D5595"/>
    <w:pPr>
      <w:numPr>
        <w:numId w:val="23"/>
      </w:numPr>
      <w:spacing w:before="120"/>
      <w:contextualSpacing/>
      <w:jc w:val="both"/>
    </w:pPr>
    <w:rPr>
      <w:rFonts w:ascii="Times New Roman" w:hAnsi="Times New Roman"/>
    </w:rPr>
  </w:style>
  <w:style w:type="paragraph" w:customStyle="1" w:styleId="Style2">
    <w:name w:val="Style2"/>
    <w:basedOn w:val="Heading1"/>
    <w:qFormat/>
    <w:rsid w:val="00F34568"/>
    <w:pPr>
      <w:numPr>
        <w:numId w:val="3"/>
      </w:numPr>
      <w:spacing w:before="240" w:line="480" w:lineRule="auto"/>
      <w:jc w:val="both"/>
    </w:pPr>
    <w:rPr>
      <w:rFonts w:ascii="Times New Roman" w:hAnsi="Times New Roman"/>
      <w:color w:val="auto"/>
      <w:sz w:val="24"/>
      <w:szCs w:val="28"/>
    </w:rPr>
  </w:style>
  <w:style w:type="character" w:customStyle="1" w:styleId="Heading1Char">
    <w:name w:val="Heading 1 Char"/>
    <w:basedOn w:val="DefaultParagraphFont"/>
    <w:link w:val="Heading1"/>
    <w:uiPriority w:val="9"/>
    <w:rsid w:val="00F34568"/>
    <w:rPr>
      <w:rFonts w:asciiTheme="majorHAnsi" w:eastAsiaTheme="majorEastAsia" w:hAnsiTheme="majorHAnsi" w:cstheme="majorBidi"/>
      <w:b/>
      <w:bCs/>
      <w:color w:val="345A8A" w:themeColor="accent1" w:themeShade="B5"/>
      <w:sz w:val="32"/>
      <w:szCs w:val="32"/>
    </w:rPr>
  </w:style>
  <w:style w:type="paragraph" w:customStyle="1" w:styleId="Heading1subcol">
    <w:name w:val="Heading 1 sub col"/>
    <w:basedOn w:val="Heading1"/>
    <w:qFormat/>
    <w:rsid w:val="00F34568"/>
    <w:pPr>
      <w:spacing w:before="240" w:line="480" w:lineRule="auto"/>
      <w:jc w:val="both"/>
    </w:pPr>
    <w:rPr>
      <w:rFonts w:ascii="Times New Roman" w:hAnsi="Times New Roman"/>
      <w:color w:val="auto"/>
      <w:sz w:val="24"/>
      <w:szCs w:val="28"/>
    </w:rPr>
  </w:style>
  <w:style w:type="paragraph" w:customStyle="1" w:styleId="Heading2subcol">
    <w:name w:val="Heading 2 sub col"/>
    <w:basedOn w:val="Heading1"/>
    <w:qFormat/>
    <w:rsid w:val="00F34568"/>
    <w:pPr>
      <w:spacing w:before="240" w:line="480" w:lineRule="auto"/>
      <w:jc w:val="both"/>
    </w:pPr>
    <w:rPr>
      <w:rFonts w:ascii="Times New Roman" w:hAnsi="Times New Roman"/>
      <w:color w:val="auto"/>
      <w:sz w:val="24"/>
      <w:szCs w:val="28"/>
    </w:rPr>
  </w:style>
  <w:style w:type="paragraph" w:customStyle="1" w:styleId="Heading1subbcol">
    <w:name w:val="Heading 1 sub b col"/>
    <w:basedOn w:val="Heading1"/>
    <w:qFormat/>
    <w:rsid w:val="00F34568"/>
    <w:pPr>
      <w:spacing w:before="240" w:line="480" w:lineRule="auto"/>
      <w:jc w:val="both"/>
    </w:pPr>
    <w:rPr>
      <w:rFonts w:ascii="Times New Roman" w:hAnsi="Times New Roman"/>
      <w:color w:val="auto"/>
      <w:sz w:val="24"/>
      <w:szCs w:val="28"/>
    </w:rPr>
  </w:style>
  <w:style w:type="paragraph" w:customStyle="1" w:styleId="Heading1subacol">
    <w:name w:val="Heading 1 sub a col"/>
    <w:basedOn w:val="Heading1"/>
    <w:next w:val="Heading1subbcol"/>
    <w:autoRedefine/>
    <w:qFormat/>
    <w:rsid w:val="006425E9"/>
    <w:pPr>
      <w:numPr>
        <w:numId w:val="19"/>
      </w:numPr>
      <w:spacing w:before="120"/>
      <w:jc w:val="both"/>
    </w:pPr>
    <w:rPr>
      <w:rFonts w:ascii="Times New Roman" w:hAnsi="Times New Roman"/>
      <w:color w:val="auto"/>
      <w:sz w:val="24"/>
      <w:szCs w:val="28"/>
    </w:rPr>
  </w:style>
  <w:style w:type="paragraph" w:customStyle="1" w:styleId="bullet">
    <w:name w:val="bullet"/>
    <w:basedOn w:val="ListParagraph"/>
    <w:qFormat/>
    <w:rsid w:val="0091207A"/>
    <w:pPr>
      <w:numPr>
        <w:numId w:val="9"/>
      </w:numPr>
      <w:spacing w:line="240" w:lineRule="auto"/>
    </w:pPr>
  </w:style>
  <w:style w:type="paragraph" w:customStyle="1" w:styleId="AOVBullet">
    <w:name w:val="AOV Bullet"/>
    <w:basedOn w:val="ListParagraph"/>
    <w:qFormat/>
    <w:rsid w:val="00EB4474"/>
    <w:pPr>
      <w:numPr>
        <w:numId w:val="10"/>
      </w:numPr>
      <w:spacing w:after="200" w:line="240" w:lineRule="auto"/>
    </w:pPr>
    <w:rPr>
      <w:szCs w:val="22"/>
    </w:rPr>
  </w:style>
  <w:style w:type="paragraph" w:styleId="BodyText">
    <w:name w:val="Body Text"/>
    <w:basedOn w:val="Normal"/>
    <w:link w:val="BodyTextChar"/>
    <w:uiPriority w:val="99"/>
    <w:unhideWhenUsed/>
    <w:rsid w:val="00545626"/>
    <w:pPr>
      <w:spacing w:after="180" w:line="360" w:lineRule="auto"/>
    </w:pPr>
    <w:rPr>
      <w:rFonts w:ascii="Garamond" w:hAnsi="Garamond"/>
      <w:color w:val="1F497D" w:themeColor="text2"/>
      <w:sz w:val="30"/>
    </w:rPr>
  </w:style>
  <w:style w:type="character" w:customStyle="1" w:styleId="BodyTextChar">
    <w:name w:val="Body Text Char"/>
    <w:basedOn w:val="DefaultParagraphFont"/>
    <w:link w:val="BodyText"/>
    <w:uiPriority w:val="99"/>
    <w:rsid w:val="00545626"/>
    <w:rPr>
      <w:rFonts w:ascii="Garamond" w:hAnsi="Garamond"/>
      <w:color w:val="1F497D" w:themeColor="text2"/>
      <w:sz w:val="30"/>
    </w:rPr>
  </w:style>
  <w:style w:type="paragraph" w:customStyle="1" w:styleId="Style1">
    <w:name w:val="Style1"/>
    <w:basedOn w:val="Normal"/>
    <w:autoRedefine/>
    <w:qFormat/>
    <w:rsid w:val="00431B6C"/>
    <w:pPr>
      <w:spacing w:before="160"/>
    </w:pPr>
    <w:rPr>
      <w:rFonts w:ascii="Garamond" w:hAnsi="Garamond"/>
      <w:b/>
      <w:color w:val="E36C0A" w:themeColor="accent6" w:themeShade="BF"/>
      <w:sz w:val="28"/>
    </w:rPr>
  </w:style>
  <w:style w:type="paragraph" w:customStyle="1" w:styleId="asponsorbullet">
    <w:name w:val="a sponsor bullet"/>
    <w:basedOn w:val="Normal"/>
    <w:autoRedefine/>
    <w:qFormat/>
    <w:rsid w:val="00431B6C"/>
    <w:rPr>
      <w:rFonts w:ascii="Garamond" w:eastAsiaTheme="minorEastAsia" w:hAnsi="Garamond"/>
      <w:sz w:val="28"/>
    </w:rPr>
  </w:style>
  <w:style w:type="paragraph" w:customStyle="1" w:styleId="asponsorbody">
    <w:name w:val="a sponsor body"/>
    <w:basedOn w:val="Normal"/>
    <w:autoRedefine/>
    <w:qFormat/>
    <w:rsid w:val="00431B6C"/>
    <w:rPr>
      <w:rFonts w:ascii="Garamond" w:eastAsiaTheme="minorEastAsia" w:hAnsi="Garamond"/>
      <w:sz w:val="28"/>
    </w:rPr>
  </w:style>
  <w:style w:type="paragraph" w:customStyle="1" w:styleId="asponsorheading">
    <w:name w:val="a sponsor heading"/>
    <w:basedOn w:val="Normal"/>
    <w:autoRedefine/>
    <w:qFormat/>
    <w:rsid w:val="00431B6C"/>
    <w:rPr>
      <w:rFonts w:ascii="Calibri" w:hAnsi="Calibri"/>
    </w:rPr>
  </w:style>
  <w:style w:type="paragraph" w:customStyle="1" w:styleId="asponsorbodybold">
    <w:name w:val="a sponsor body bold"/>
    <w:basedOn w:val="asponsorbody"/>
    <w:autoRedefine/>
    <w:qFormat/>
    <w:rsid w:val="00431B6C"/>
    <w:rPr>
      <w:b/>
    </w:rPr>
  </w:style>
  <w:style w:type="paragraph" w:customStyle="1" w:styleId="numberlist">
    <w:name w:val="number list"/>
    <w:basedOn w:val="bullet"/>
    <w:qFormat/>
    <w:rsid w:val="003F196B"/>
    <w:pPr>
      <w:numPr>
        <w:numId w:val="12"/>
      </w:numPr>
    </w:pPr>
  </w:style>
  <w:style w:type="paragraph" w:customStyle="1" w:styleId="SXBulleta">
    <w:name w:val="SX Bullet a"/>
    <w:basedOn w:val="ListParagraph"/>
    <w:autoRedefine/>
    <w:qFormat/>
    <w:rsid w:val="00A85CEF"/>
    <w:pPr>
      <w:numPr>
        <w:numId w:val="13"/>
      </w:numPr>
      <w:spacing w:before="240" w:line="240" w:lineRule="auto"/>
    </w:pPr>
    <w:rPr>
      <w:rFonts w:ascii="Calibri" w:eastAsia="Calibri" w:hAnsi="Calibri" w:cs="Times New Roman"/>
    </w:rPr>
  </w:style>
  <w:style w:type="paragraph" w:customStyle="1" w:styleId="asponsorbullet2">
    <w:name w:val="a sponsor bullet 2"/>
    <w:basedOn w:val="asponsorbullet"/>
    <w:autoRedefine/>
    <w:qFormat/>
    <w:rsid w:val="00E701FF"/>
    <w:pPr>
      <w:numPr>
        <w:ilvl w:val="1"/>
        <w:numId w:val="14"/>
      </w:numPr>
    </w:pPr>
  </w:style>
  <w:style w:type="paragraph" w:customStyle="1" w:styleId="abullet">
    <w:name w:val="a bullet"/>
    <w:basedOn w:val="ListParagraph"/>
    <w:qFormat/>
    <w:rsid w:val="00F6419E"/>
    <w:pPr>
      <w:numPr>
        <w:numId w:val="15"/>
      </w:numPr>
      <w:spacing w:line="240" w:lineRule="auto"/>
      <w:jc w:val="both"/>
    </w:pPr>
    <w:rPr>
      <w:rFonts w:ascii="Times New Roman" w:eastAsiaTheme="minorEastAsia" w:hAnsi="Times New Roman"/>
      <w:lang w:eastAsia="ja-JP"/>
    </w:rPr>
  </w:style>
  <w:style w:type="paragraph" w:customStyle="1" w:styleId="AdvanceBullets">
    <w:name w:val="Advance Bullets"/>
    <w:basedOn w:val="ListParagraph"/>
    <w:qFormat/>
    <w:rsid w:val="003E5447"/>
    <w:pPr>
      <w:numPr>
        <w:numId w:val="16"/>
      </w:numPr>
      <w:spacing w:line="240" w:lineRule="auto"/>
    </w:pPr>
    <w:rPr>
      <w:rFonts w:ascii="Cambria" w:eastAsia="Times New Roman" w:hAnsi="Cambria" w:cs="Times New Roman"/>
    </w:rPr>
  </w:style>
  <w:style w:type="paragraph" w:customStyle="1" w:styleId="Numbertodo">
    <w:name w:val="Number to do"/>
    <w:basedOn w:val="ListParagraph"/>
    <w:autoRedefine/>
    <w:qFormat/>
    <w:rsid w:val="00403511"/>
    <w:pPr>
      <w:numPr>
        <w:numId w:val="18"/>
      </w:numPr>
    </w:pPr>
  </w:style>
  <w:style w:type="paragraph" w:customStyle="1" w:styleId="Numbertodoindent">
    <w:name w:val="Number to do indent"/>
    <w:basedOn w:val="Numbertodo"/>
    <w:autoRedefine/>
    <w:qFormat/>
    <w:rsid w:val="003D5595"/>
    <w:pPr>
      <w:numPr>
        <w:numId w:val="0"/>
      </w:numPr>
      <w:spacing w:before="0" w:line="240" w:lineRule="auto"/>
    </w:pPr>
  </w:style>
  <w:style w:type="paragraph" w:customStyle="1" w:styleId="aColumnBullet">
    <w:name w:val="a Column Bullet"/>
    <w:basedOn w:val="AOVBullet"/>
    <w:autoRedefine/>
    <w:qFormat/>
    <w:rsid w:val="00CA1C8E"/>
    <w:pPr>
      <w:numPr>
        <w:numId w:val="21"/>
      </w:numPr>
    </w:pPr>
    <w:rPr>
      <w:rFonts w:ascii="Verdana" w:hAnsi="Verdana"/>
    </w:rPr>
  </w:style>
  <w:style w:type="paragraph" w:styleId="NormalWeb">
    <w:name w:val="Normal (Web)"/>
    <w:basedOn w:val="Normal"/>
    <w:uiPriority w:val="99"/>
    <w:rsid w:val="008336FA"/>
    <w:pPr>
      <w:spacing w:beforeLines="1" w:afterLines="1"/>
    </w:pPr>
    <w:rPr>
      <w:rFonts w:ascii="Times" w:hAnsi="Times" w:cs="Times New Roman"/>
      <w:sz w:val="20"/>
      <w:szCs w:val="20"/>
    </w:rPr>
  </w:style>
  <w:style w:type="character" w:styleId="Hyperlink">
    <w:name w:val="Hyperlink"/>
    <w:basedOn w:val="DefaultParagraphFont"/>
    <w:uiPriority w:val="99"/>
    <w:rsid w:val="008336FA"/>
    <w:rPr>
      <w:color w:val="0000FF"/>
      <w:u w:val="single"/>
    </w:rPr>
  </w:style>
  <w:style w:type="paragraph" w:styleId="Header">
    <w:name w:val="header"/>
    <w:basedOn w:val="Normal"/>
    <w:link w:val="HeaderChar"/>
    <w:uiPriority w:val="99"/>
    <w:semiHidden/>
    <w:unhideWhenUsed/>
    <w:rsid w:val="008336FA"/>
    <w:pPr>
      <w:tabs>
        <w:tab w:val="center" w:pos="4320"/>
        <w:tab w:val="right" w:pos="8640"/>
      </w:tabs>
    </w:pPr>
  </w:style>
  <w:style w:type="character" w:customStyle="1" w:styleId="HeaderChar">
    <w:name w:val="Header Char"/>
    <w:basedOn w:val="DefaultParagraphFont"/>
    <w:link w:val="Header"/>
    <w:uiPriority w:val="99"/>
    <w:semiHidden/>
    <w:rsid w:val="008336FA"/>
  </w:style>
  <w:style w:type="paragraph" w:styleId="Footer">
    <w:name w:val="footer"/>
    <w:basedOn w:val="Normal"/>
    <w:link w:val="FooterChar"/>
    <w:uiPriority w:val="99"/>
    <w:semiHidden/>
    <w:unhideWhenUsed/>
    <w:rsid w:val="008336FA"/>
    <w:pPr>
      <w:tabs>
        <w:tab w:val="center" w:pos="4320"/>
        <w:tab w:val="right" w:pos="8640"/>
      </w:tabs>
    </w:pPr>
  </w:style>
  <w:style w:type="character" w:customStyle="1" w:styleId="FooterChar">
    <w:name w:val="Footer Char"/>
    <w:basedOn w:val="DefaultParagraphFont"/>
    <w:link w:val="Footer"/>
    <w:uiPriority w:val="99"/>
    <w:semiHidden/>
    <w:rsid w:val="008336FA"/>
  </w:style>
  <w:style w:type="paragraph" w:styleId="BalloonText">
    <w:name w:val="Balloon Text"/>
    <w:basedOn w:val="Normal"/>
    <w:link w:val="BalloonTextChar"/>
    <w:uiPriority w:val="99"/>
    <w:semiHidden/>
    <w:unhideWhenUsed/>
    <w:rsid w:val="00D16C5D"/>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C5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04292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musicseminar.com/" TargetMode="External"/><Relationship Id="rId6" Type="http://schemas.openxmlformats.org/officeDocument/2006/relationships/hyperlink" Target="mailto:natasha@newmusicseminar.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1021</Words>
  <Characters>5825</Characters>
  <Application>Microsoft Macintosh Word</Application>
  <DocSecurity>0</DocSecurity>
  <Lines>48</Lines>
  <Paragraphs>11</Paragraphs>
  <ScaleCrop>false</ScaleCrop>
  <Company>Colony Capital</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Pete</cp:lastModifiedBy>
  <cp:revision>14</cp:revision>
  <cp:lastPrinted>2015-01-06T20:28:00Z</cp:lastPrinted>
  <dcterms:created xsi:type="dcterms:W3CDTF">2015-01-06T16:55:00Z</dcterms:created>
  <dcterms:modified xsi:type="dcterms:W3CDTF">2015-01-06T22:55:00Z</dcterms:modified>
</cp:coreProperties>
</file>